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Зарегистрировано в Минюсте России 14 ноября 2013 г. N 30384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ЦИИ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ПРИКАЗ от 17 октября 2013 г. N 1155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ОБ УТВЕРЖДЕНИИ ФЕДЕРАЛЬНОГО ГОСУДАРСТВЕННОГО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ВАТЕЛЬНОГО СТАНДАРТА ДОШКОЛЬНОГО ОБРАЗОВАНИЯ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В соответствии с пунктом 6 части 1 статьи 6 Федерального закона от 29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кабря 2012 г. N 273- ФЗ "Об образовании в Российской Федерации" (Собр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ние законодательства Российской Федерации, 2012, N 53, ст. 7598; 2013, N 19, ст. 2326; N 30, ст. 4036),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конодательства Российской Федерации, 2013, N 23, ст. 2923; N 33, ст. 4386;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N 37, ст. 4702), пунктом 7 Правил разработки, утверждения федеральных гос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 1.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Утвердить прилагаемый федеральный государственный образовательный стандарт дошкольного образования. 2. Признать утратившими силу приказы Министерства образования и науки Российской Федерации: от 23 ноября 2009 г. N 655 "Об утверждении и вв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дении в действие федеральных государственных требований к структуре 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новной общеобразовательной программы дошкольного образования" (зар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гистрирован Министерством юстиции Российской Федерации 8 февраля 2010 г., регистрационный N 16299); от 20 июля 2011 г. N 2151 "Об утверждении федеральных государственных требований к условиям реализации основной общеобразовательной программы дошкольного образования" (зарегистрир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ван Министерством юстиции Российской Федерации 14 ноября 2011 г., рег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страционный N 22303). 3. Настоящий приказ вступает в силу с 1 января 2014 года.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Министр Д.В.ЛИВАНОВ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Приложение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Утвержден приказом Министерства образования и науки Российской Фед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рации от 17 октября 2013 г. N 1155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lastRenderedPageBreak/>
        <w:t>ФЕДЕРАЛЬНЫЙ ГОСУДАРСТВЕННЫЙ ОБРАЗОВАТЕЛЬНЫЙ СТА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ДАРТ ДОШКОЛЬНОГО ОБРАЗОВАНИЯ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1.1. Настоящий федеральный государственный образовательный стандарт дошкольного образования (далее - Стандарт) представляет собой совоку</w:t>
      </w:r>
      <w:r w:rsidRPr="003D6F71">
        <w:rPr>
          <w:rFonts w:ascii="Times New Roman" w:hAnsi="Times New Roman" w:cs="Times New Roman"/>
          <w:sz w:val="28"/>
          <w:szCs w:val="28"/>
        </w:rPr>
        <w:t>п</w:t>
      </w:r>
      <w:r w:rsidRPr="003D6F71">
        <w:rPr>
          <w:rFonts w:ascii="Times New Roman" w:hAnsi="Times New Roman" w:cs="Times New Roman"/>
          <w:sz w:val="28"/>
          <w:szCs w:val="28"/>
        </w:rPr>
        <w:t>ность обязательных требований к дошкольному образованию. Предметом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гулирования Стандарта являются отношения в сфере образования, возник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ющие при реализации образовательной программы дошкольного образования (далее - Программа). Образовательная деятельность по Программе осущест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ляется организациями, осуществляющими образовательную деятельность, индивидуальными предпринимателями (далее вместе - Организации). Пол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жения настоящего Стандарта могут использоваться родителями (законными представителями) при получении детьми дошкольного образования в форме семейного образования. 1.2.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Стандарт разработан на основе Конституции Российской Федерации &lt;1&gt; и законодательства Российской Федерации и с учетом Конвенции ООН о правах ребенка &lt;2&gt;, в основе которых заложены следующие основные принципы: -------------------------------- &lt;1&gt; Российская газета, 25 декабря 1993 г.; Собрание законодательства Российской Федер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ции, 2009, N 1, ст. 1, ст. 2. &lt;2&gt; Сборник международных договоров СССР, 1993, выпуск XLVI.</w:t>
      </w:r>
      <w:proofErr w:type="gramEnd"/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1) поддержка разнообразия детства; сохранение уникальности и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самоценн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детства как важного этапа в общем развитии человека,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самоценность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де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ства - понимание (рассмотрение) детства как периода жизни значимого сам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го по себе, без всяких условий; значимого тем, что происходит с ребенком сейчас, а не тем, что этот период есть период подготовки к следующему п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риоду; 2) личностно-развивающий и гуманистический характер взаимоде</w:t>
      </w:r>
      <w:r w:rsidRPr="003D6F71">
        <w:rPr>
          <w:rFonts w:ascii="Times New Roman" w:hAnsi="Times New Roman" w:cs="Times New Roman"/>
          <w:sz w:val="28"/>
          <w:szCs w:val="28"/>
        </w:rPr>
        <w:t>й</w:t>
      </w:r>
      <w:r w:rsidRPr="003D6F71">
        <w:rPr>
          <w:rFonts w:ascii="Times New Roman" w:hAnsi="Times New Roman" w:cs="Times New Roman"/>
          <w:sz w:val="28"/>
          <w:szCs w:val="28"/>
        </w:rPr>
        <w:t>ствия взрослых (родителей (законных представителей), педагогических и иных работников Организации) и детей; 3) уважение личности ребенка; 4) реализация Программы в формах, специфических для детей данной возрас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ной группы, прежде всего в форме игры, познавательной и исследовател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ской деятельности, в форме творческой активности, обеспечивающей худ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жественно-эстетическое развитие ребенка. 1.3. В Стандарте учитываются: 1) индивидуальные потребности ребенка, связанные с его жизненной ситуацией и состоянием здоровья, определяющие особые условия получения им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вания (далее - особые образовательные потребности), индивидуальные п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требности отдельных категорий детей, в том числе с ограниченными во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 xml:space="preserve">можностями здоровья; 2) возможности освоения ребенком Программы на 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разных этапах ее реализации. 1.4. Основные принципы дошкольного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вания: 1) полноценное проживание ребенком всех этапов детства (младенч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ского, раннего и дошкольного возраста), обогащение (амплификация) детск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го развития; 2) построение образовательной деятельности на основе индив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дуальных особенностей каждого ребенка, при котором сам ребенок станови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ся активным в выборе содержания своего образования, становится субъектом образования (далее - индивидуализация дошкольного образования); 3) соде</w:t>
      </w:r>
      <w:r w:rsidRPr="003D6F71">
        <w:rPr>
          <w:rFonts w:ascii="Times New Roman" w:hAnsi="Times New Roman" w:cs="Times New Roman"/>
          <w:sz w:val="28"/>
          <w:szCs w:val="28"/>
        </w:rPr>
        <w:t>й</w:t>
      </w:r>
      <w:r w:rsidRPr="003D6F71">
        <w:rPr>
          <w:rFonts w:ascii="Times New Roman" w:hAnsi="Times New Roman" w:cs="Times New Roman"/>
          <w:sz w:val="28"/>
          <w:szCs w:val="28"/>
        </w:rPr>
        <w:t>ствие и сотрудничество детей и взрослых, признание ребенка полноценным участником (субъектом) образовательных отношений; 4) поддержка иници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тивы детей в различных видах деятельности; 5) сотрудничество Организации с семьей; 6) приобщение детей к социокультурным нормам, традициям с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мьи, общества и государства; 7) формирование познавательных интересов и познавательных действий ребенка в различных видах деятельности; 8) во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>растная адекватность дошкольного образования (соответствие условий, тр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бований, методов возрасту и особенностям развития); 9) учет этнокультурной ситуации развития детей.</w:t>
      </w:r>
    </w:p>
    <w:p w:rsidR="00A72B2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Стандарт направлен на достижение следующих целей: 1) повышение с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циального статуса дошкольного образования; 2) обеспечение государством равенства возможностей для каждого ребенка в получении качественного дошкольного образования; 3) обеспечение государственных гарантий уровня и качества дошкольного образования на основе единства обязательных тр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бований к условиям реализации образовательных программ дошкольного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разования, их структуре и результатам их освоения;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4) сохранение единства образовательного пространства Российской Федерации относительно уровня дошкольного образования. 1.6. 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Стандарт направлен на решение следующих задач: 1) охраны и укрепления физического и психического здоровья детей, в том числе их эмоционального благополучия; 2) обеспечения равных возможностей для полноценного ра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>вития каждого ребенка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ченных возможностей здоровья);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3) обеспечения преемственности целей, задач и содержания образования,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ализуемых в рамках образовательных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 различных уровней (далее - преемственность основных образовательных программ дошкольного и начального общего образования); 4) создания благоприятных условий разв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тия детей в соответствии с их возрастными и индивидуальными особенн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стями и склонностями, развития способностей и творческого потенциала каждого ребенка как субъекта отношений с самим собой, другими детьми, 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взрослыми и миром;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5) </w:t>
      </w:r>
      <w:bookmarkStart w:id="0" w:name="_GoBack"/>
      <w:r w:rsidRPr="003D6F71">
        <w:rPr>
          <w:rFonts w:ascii="Times New Roman" w:hAnsi="Times New Roman" w:cs="Times New Roman"/>
          <w:sz w:val="28"/>
          <w:szCs w:val="28"/>
        </w:rPr>
        <w:t>объединения обучения и воспитания в целостный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 xml:space="preserve">разовательный процесс </w:t>
      </w:r>
      <w:bookmarkEnd w:id="0"/>
      <w:r w:rsidRPr="003D6F71">
        <w:rPr>
          <w:rFonts w:ascii="Times New Roman" w:hAnsi="Times New Roman" w:cs="Times New Roman"/>
          <w:sz w:val="28"/>
          <w:szCs w:val="28"/>
        </w:rPr>
        <w:t>на основе духовно-нравственных и социокультурных ценностей и принятых в обществе правил и норм поведения в интересах 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ловека, семьи, общества; 6) формирования общей культуры личности детей, в том числе ценностей здорового образа жизни, развития их социальных, нра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ственных, эстетических, интеллектуальных, физических качеств, инициати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ности, самостоятельности и ответственности ребенка, формирования предп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сылок учебной деятельности; 7) обеспечения вариативности и разнообразия содержания Программ и орган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зационных форм дошкольного образования, возможности формирования Программ различной направленности с учетом образовательных потребн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стей, способностей и состояния здоровья детей; 8) формирования социокультурной среды, соответствующей возрастным, инд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видуальным, психологич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ским и физиологическим особенностям детей;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9) обеспечения психолого-педагогической поддержки семьи и повышения ко</w:t>
      </w:r>
      <w:r w:rsidRPr="003D6F71">
        <w:rPr>
          <w:rFonts w:ascii="Times New Roman" w:hAnsi="Times New Roman" w:cs="Times New Roman"/>
          <w:sz w:val="28"/>
          <w:szCs w:val="28"/>
        </w:rPr>
        <w:t>м</w:t>
      </w:r>
      <w:r w:rsidRPr="003D6F71">
        <w:rPr>
          <w:rFonts w:ascii="Times New Roman" w:hAnsi="Times New Roman" w:cs="Times New Roman"/>
          <w:sz w:val="28"/>
          <w:szCs w:val="28"/>
        </w:rPr>
        <w:t>петентности родителей (законных представителей) в вопросах развития и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разования, охраны и укрепления здоровья детей. 1.7. Стандарт является 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новой для: 1) разрабо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ки Программы; 2) разработки вариативных примерных образовательных программ дошкольного образования (далее - примерные программы); 3) разр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ботки нормативов финансового обеспечения реализации Программы и нормативных затрат на оказание государственной (муниц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пальной) услуги в сфере дошкольного образования; 4) объективной оценки соответствия образовательной деятельности Организации требованиям Ста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дарта; 5) формирования содержания профессионального образования и 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полнительного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фессионального образования педагогических работников, а также провед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ния их аттестации; 6) оказания помощи родителям (законным представит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лям) в воспитании детей, охране и укреплении их физического и психического здоровья, в развитии индивидуальных способностей и необх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димой коррекции нарушений их развития. 1.8. Станда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рт вкл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>ючает в себя тр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бования к: структуре Программы и ее объему; условиям реализации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граммы;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зультатам освоения Программы. 1.9. Программа реализуется на государственном языке Российской Федерации. Программа может пред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сматривать возможность реализации на родном языке из числа языков нар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дов Российской Федерации. Реализация Программы на родном языке из чи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ла языков народов Российской Федерации не должна осуществляться в ущерб получению образования на государственном языке Российской Фед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рации.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II. ТРЕБОВАНИЯ К СТРУКТУРЕ ОБРАЗОВАТЕЛЬНОЙ ПРОГРАММЫ ДОШКОЛЬНОГО ОБРАЗОВАНИЯ И ЕЕ ОБЪЕМУ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lastRenderedPageBreak/>
        <w:t>2.1. Программа определяет содержание и организацию образовательной де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 xml:space="preserve">тельности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6F71">
        <w:rPr>
          <w:rFonts w:ascii="Times New Roman" w:hAnsi="Times New Roman" w:cs="Times New Roman"/>
          <w:sz w:val="28"/>
          <w:szCs w:val="28"/>
        </w:rPr>
        <w:t>уровне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дошкольного образования. Программа обеспечивает развитие личн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сти детей дошкольного возраста в различных видах общения и деятельности с учетом их возрастных, индивидуальных психологических и физиологич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ских особенностей и должна быть направлена на решение задач, указанных в пункте 1.6 Стандарта. 2.2. Структурные подразделения в одной Организации (далее - Группы) могут реализовывать разные Программы. 2.3. Программа формируется как программа психолого-педагогической поддержки позити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ной социализации и индивидуализации, развития личности детей дошкольн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го возраста и определяет комплекс основных характеристик дошкольного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разования (объем, содержание и планируемые результаты в виде целевых ориентиров дошкольного образования). 2.4. Программа направлена на: с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здание условий развития ребенка, открывающих возможности для его поз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 xml:space="preserve">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взрослыми и сверс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никами и соответствующим возрасту видам деятельности; на создание разв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вающей образовательной среды, которая представляет собой систему усл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вий социализации и индивидуализации детей. 2.5. Программа разрабатывае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ся и утверждается Организацией самостоятельно в соответствии с настоящим Стандартом и с учетом Примерных программ &lt;1&gt;. -------------------------------- &lt;1&gt; Часть 6 статьи 12 Федерального закона от 29 декабря 2012 г. N 273-ФЗ "Об образовании в Российской Федерации" (Собрание законодательства Ро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сийской Федерации, 2012, N 53, ст. 7598; 2013, N 19, ст. 2326).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При разработке Программы Организация определяет продолжительность пребывания детей в Организации, режим работы Организации в соответствии с объемом решаемых задач образовательной деятельности, предельную наполняемость Групп. Организация может разрабатывать и реализовывать в Группах различные Программы с разной продолжительностью пребывания детей в течение суток, в том числе Групп кратковременного пребывания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тей, Групп полного и продленного дня, Групп круглосуточного пребывания, Групп детей разного возраста от двух месяцев до восьми лет, в том числе разновозрастных Групп. Программа может реализовываться в течение всего времени пребывания &lt;1&gt; детей в Организации. -------------------------------- &lt;1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>ри круглосуточном пребывании детей в Группе реализация программы осуществляется не более 14 часов с учетом режима дня и возрастных катег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рий детей.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lastRenderedPageBreak/>
        <w:t>2.6. Содержание Программы должно обеспечивать развитие личности, мот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вации и способностей детей в различных видах деятельности и охватывать следующие структурные единицы, представляющие определенные направл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ния развития и образования детей (далее - образовательные области): соц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ально-коммуникативное развитие; познавательное развитие; речевое разв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тие; художественно-эстетическое развитие; физическое развитие. Социально-коммуникативное развитие направлено на усвоение норм и ценностей, пр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 xml:space="preserve">нятых в обществе, включая моральные и нравственные ценности; развитие общения и взаимодействия ребенка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взрослыми и сверстниками; становл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ние самостоятельности, целенаправленности и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собственных действий; развитие социального и эмоционального интеллекта, эмоционал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да и творчества; формирование основ безопасного поведения в быту, соци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ме, природе. Познавательное развитие предполагает развитие интересов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тей, любознательности и познавательной мотивации; формирование познав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тельных действий, становление сознания; развитие воображения и творч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 xml:space="preserve">ской активности;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</w:t>
      </w:r>
      <w:r w:rsidRPr="003D6F71">
        <w:rPr>
          <w:rFonts w:ascii="Times New Roman" w:hAnsi="Times New Roman" w:cs="Times New Roman"/>
          <w:sz w:val="28"/>
          <w:szCs w:val="28"/>
        </w:rPr>
        <w:t>м</w:t>
      </w:r>
      <w:r w:rsidRPr="003D6F71">
        <w:rPr>
          <w:rFonts w:ascii="Times New Roman" w:hAnsi="Times New Roman" w:cs="Times New Roman"/>
          <w:sz w:val="28"/>
          <w:szCs w:val="28"/>
        </w:rPr>
        <w:t>пе, количестве, числе, части и целом, пространстве и времени, движении и покое, причинах и следствиях и др.), о малой родине и Отечестве, предста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лений о социокультурных ценностях нашего народа, об отечественных тр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дициях и праздниках, о планете Земля как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доме людей, об особенн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стях ее природы, многообразии стран и народов мира.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6F71">
        <w:rPr>
          <w:rFonts w:ascii="Times New Roman" w:hAnsi="Times New Roman" w:cs="Times New Roman"/>
          <w:sz w:val="28"/>
          <w:szCs w:val="28"/>
        </w:rPr>
        <w:t>Речевое развитие включает владение речью как средством общения и культ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ры; обогащение активного словаря; развитие связной, грамматически пр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вильной диалогической и монологической речи; развитие речевого творч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Художественно-эстетическое развитие предполагает развитие предпосылок ценностн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ных представлений о видах искусства; восприятие музыки, художественной литературы, фольклора; стимулирование сопереживания персонажам худ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жественных произведений; реализацию самостоятельной творческой де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тельности детей (изобразительной, конструктивно- модельной, музыкальной и др.). Физическое развитие включает приобретение опыта в следующих 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дах деятельности детей: двигательной, в том числе связанной с выполнением упражнений, направленных на развитие таких физических качеств, как коо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 xml:space="preserve">динация и гибкость;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способствующих правильному формированию опорно-двигательной системы организма, развитию равновесия, координации дв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 xml:space="preserve">жения, крупной и мелкой моторики обеих рук, а также с правильным, не наносящем ущерба организму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в двигател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ной сфере;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становление ценностей здорового образа жизни, овладение его элементарными нормами и правилами (в питании, двигательном режиме, з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каливании, при формировании полезных привычек и др.). 2.7.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Конкретное содержание указанных образовательных областей зависит от возрастных и индивидуальных особенностей детей, определяется целями и задачами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 и может реализовываться в различных видах деятельности (общении, игре, познавательно-исследовательской деятельности - как сквозных мех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низмах развития ребенка): в младенческом возрасте (2 месяца - 1 год) - неп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средственное эмоциональное общение с взрослым, манипулирование с пре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>метами и познавательно-исследовательские действия, восприятие музыки, детских песен и стихов, двигательная активность и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тактильно-двигательные игры; в раннем возрасте (1 год - 3 года) - предметная деятельность и игры с составными и динамическими игрушками; экспериментирование с матери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лами и веществами (песок, вода, тесто и пр.), общение с взрослым и совмес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ные игры со сверстниками под руководством взрослого, самообслуживание и действия с бытовыми предметами-орудиями (ложка, совок, лопатка и пр.), восприятие смысла музыки, сказок, стихов, рассматривание картинок, двиг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тельная активность;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для детей дошкольного возраста (3 года - 8 лет) - ряд 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дов деятельности, таких как игровая, включая сюжетно-ролевую игру, игру с правилами и другие виды игры, коммуникативная (общение и взаимоде</w:t>
      </w:r>
      <w:r w:rsidRPr="003D6F71">
        <w:rPr>
          <w:rFonts w:ascii="Times New Roman" w:hAnsi="Times New Roman" w:cs="Times New Roman"/>
          <w:sz w:val="28"/>
          <w:szCs w:val="28"/>
        </w:rPr>
        <w:t>й</w:t>
      </w:r>
      <w:r w:rsidRPr="003D6F71">
        <w:rPr>
          <w:rFonts w:ascii="Times New Roman" w:hAnsi="Times New Roman" w:cs="Times New Roman"/>
          <w:sz w:val="28"/>
          <w:szCs w:val="28"/>
        </w:rPr>
        <w:t xml:space="preserve">ствие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взрослыми и сверстниками), познавательно-исследовательская (и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следования объектов окружающего мира и экспериментирования с ними), а также восприятие художественной литературы и фольклора, самообслужив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ние и элементарный бытовой труд (в помещении и на улице), конструиров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ние из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разного материала, включая конструкторы, модули, бумагу, приро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ный и иной материал, изобразительная (рисование, лепка, аппликация), м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зыкальная (восприятие и понимание смысла музыкальных произведений, п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ние, музыкально-ритмические движения, игры на детских музыкальных и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струментах) и двигательная (овладение основными движениями) формы а</w:t>
      </w:r>
      <w:r w:rsidRPr="003D6F71">
        <w:rPr>
          <w:rFonts w:ascii="Times New Roman" w:hAnsi="Times New Roman" w:cs="Times New Roman"/>
          <w:sz w:val="28"/>
          <w:szCs w:val="28"/>
        </w:rPr>
        <w:t>к</w:t>
      </w:r>
      <w:r w:rsidRPr="003D6F71">
        <w:rPr>
          <w:rFonts w:ascii="Times New Roman" w:hAnsi="Times New Roman" w:cs="Times New Roman"/>
          <w:sz w:val="28"/>
          <w:szCs w:val="28"/>
        </w:rPr>
        <w:t>тивности ребенка. 2.8.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Содержание Программы должно отражать следующие аспекты образовательной среды для ребенка дошкольного возраста: 1) пре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 xml:space="preserve">метно-пространственная развивающая образовательная среда; 2) характер взаимодействия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взрослыми; 3) характер взаимодействия с другими дет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ми; 4) система отношений ребенка к миру, к другим людям, к себе самому. 2.9. Программа состоит из обязательной части и части, формируемой учас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никами образовательных отношений. Обе части являются взаимодополня</w:t>
      </w:r>
      <w:r w:rsidRPr="003D6F71">
        <w:rPr>
          <w:rFonts w:ascii="Times New Roman" w:hAnsi="Times New Roman" w:cs="Times New Roman"/>
          <w:sz w:val="28"/>
          <w:szCs w:val="28"/>
        </w:rPr>
        <w:t>ю</w:t>
      </w:r>
      <w:r w:rsidRPr="003D6F71">
        <w:rPr>
          <w:rFonts w:ascii="Times New Roman" w:hAnsi="Times New Roman" w:cs="Times New Roman"/>
          <w:sz w:val="28"/>
          <w:szCs w:val="28"/>
        </w:rPr>
        <w:t>щими и необходимыми с точки зрения реализации требований Стандарта. Обязательная часть Программы предполагает комплексность подхода, обе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печивая развитие детей во всех пяти взаимодополняющих образовательных областях (пункт 2.5 Стандарта). В части, формируемой участниками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вательных отношений, должны быть представлены выбранные и/или разр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ботанные самостоятельно участниками образовательных отношений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граммы, направленные на развитие детей в одной или нескольких образов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тельных областях, видах деятельности и/или культурных практиках (далее - парциальные образовательные программы), методики, формы организации образовательной работы. 2.10. Объем обязательной части Программы рек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мендуется не менее 60% от ее общего объема; части, формируемой участн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ками образовательных отношений, не более 40%.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2.11. Программа включает три основных раздела: целевой, содержательный и организационный, в каждом из которых отражается обязательная часть и часть, формируемая участниками образовательных отношений. 2.11.1. Цел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вой раздел включает в себя пояснительную записку и планируемые результ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ты освоения программы. Пояснительная записка должна раскрывать: цели и задачи реализации Программы; принципы и подходы к формированию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граммы; значимые для разработки и реализации Программы характеристики, в том числе характеристики особенностей развития детей раннего и 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школьного возраста. Планируемые результаты освоения Программы конкр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тизируют требования Стандарта к целевым ориентирам в обязательной части и части, формируемой участниками образовательных отношений, с учетом возрастных возможностей и индивидуальных различий (индивидуальных траекторий развития) детей, а также особенностей развития детей с огран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ченными возможностями здоровья, в том числе детей-инвалидов (далее -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ти с ограниченными возможностями здоровья). 2.11.2. Содержательный ра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дел представляет общее содержание Программы, обеспечивающее полноце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ное развитие личности детей.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Содержательный раздел Программы должен включать: а) описание образовательной деятельности в соответствии с направлениями развития ребенка, представленными в пяти образовательных областях, с учетом используемых вариативных примерных основных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вательных программ дошкольного образования и методических пособий, обеспечивающих реализацию данного содержания;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б) описание вариативных форм, способов, методов и средств реализации Программы с учетом возрас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ных и индивидуальных особенностей воспитанников, специфики их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вательных потребностей и интересов; в) описание образовательной деятел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ности по профессиональной коррекции нарушений развития детей в случае, если эта работа предусмотрена Программой. В содержательном разделе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 должны быть представлены: а) особенности образовательной де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тельности разных видов и культурных практик; б) способы и направления поддержки детской инициативы; в) особенности взаимодействия педагогич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ского коллектива с семьями воспитанников; г) иные характеристики соде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жания Программы, наиболее существенные с точки зрения авторов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граммы. Часть Программы, формируемая участниками образовательных о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ношений, может включать различные направления, выбранные участниками образовательных отношений из числа парциальных и иных программ и/или созданных ими самостоятельно.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Данная часть Программы должна учитывать образовательные потребности, интересы и мотивы детей, членов их семей и педагогов и, в частности, может быть ориентирована на: специфику наци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нальных, социокультурных и иных условий, в которых осуществляется обр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зовательная деятельность; выбор тех парциальных образовательных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 и форм организации работы с детьми, которые в наибольшей степени соответствуют потребностям и интересам детей, а также возможностям пед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гогического коллектива;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сложившиеся традиции Организации или Группы. Содержание коррекционной работы и/или инклюзивного образования вкл</w:t>
      </w:r>
      <w:r w:rsidRPr="003D6F71">
        <w:rPr>
          <w:rFonts w:ascii="Times New Roman" w:hAnsi="Times New Roman" w:cs="Times New Roman"/>
          <w:sz w:val="28"/>
          <w:szCs w:val="28"/>
        </w:rPr>
        <w:t>ю</w:t>
      </w:r>
      <w:r w:rsidRPr="003D6F71">
        <w:rPr>
          <w:rFonts w:ascii="Times New Roman" w:hAnsi="Times New Roman" w:cs="Times New Roman"/>
          <w:sz w:val="28"/>
          <w:szCs w:val="28"/>
        </w:rPr>
        <w:t>чается в Программу, если планируется ее освоение детьми с ограниченными возможностями здоровья. Данный раздел должен содержать специальные условия для получения образования детьми с ограниченными возможностями здоровья, в том числе механизмы адаптации Программы для указанных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тей, использование специальных образовательных программ и методов, сп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циальных методических пособий и дидактических материалов, проведение групповых и индивидуальных коррекционных занятий и осуществления кв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лифицированной коррекции нарушений их развития.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 xml:space="preserve">Коррекционная работа и/или инклюзивное образование должны быть направлены на: 1) обеспечение коррекции нарушений развития различных категорий детей с ограниченными 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возможностями здоровья, оказание им квалифицированной помощи в осво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нии Программы; 2) освоение детьми с ограниченными возможностями зд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ровья Программы, их разностороннее развитие с учетом возрастных и инд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видуальных особенностей и особых образовательных потребностей, соц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альной адаптации.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Коррекционная работа и/или инклюзивное образование детей с ограниченными возможностями здоровья, осваивающих Программу в Группах комбинированной и компенсирующей направленности (в том числе и для детей со сложными (комплексными) нарушениями), должны учитывать особенности развития и специфические образовательные потребности ка</w:t>
      </w:r>
      <w:r w:rsidRPr="003D6F71">
        <w:rPr>
          <w:rFonts w:ascii="Times New Roman" w:hAnsi="Times New Roman" w:cs="Times New Roman"/>
          <w:sz w:val="28"/>
          <w:szCs w:val="28"/>
        </w:rPr>
        <w:t>ж</w:t>
      </w:r>
      <w:r w:rsidRPr="003D6F71">
        <w:rPr>
          <w:rFonts w:ascii="Times New Roman" w:hAnsi="Times New Roman" w:cs="Times New Roman"/>
          <w:sz w:val="28"/>
          <w:szCs w:val="28"/>
        </w:rPr>
        <w:t>дой категории детей. В случае организации инклюзивного образования по основаниям, не связанным с ограниченными возможностями здоровья детей, выделение данного раздела не является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обязательным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>; в случае же его выделения содержание данного раздела опр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деляется Организацией самостоятельно. 2.11.3. Организационный раздел должен содержать описание материально-технического обеспечения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граммы, обеспеченности методическими материалами и средствами обуч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ния и воспитания, включать распорядок и/или режим дня, а также особенн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сти традиционных событий, праздников, мероприятий; особенности орган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 xml:space="preserve">зации развивающей предметно-пространственной среды. 2.12. В случае если обязательная часть Программы соответствует примерной программе, она оформляется в виде ссылки на соответствующую примерную программу. Обязательная часть должна быть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развернуто в соответствии с пунктом 2.11 Стандарта, в случае если она не соответствует одной из пр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мерных программ. Часть Программы, формируемая участниками образов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тельных отношений, может быть представлена в виде ссылок на соотве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ствующую методическую литературу, позволяющую ознакомиться с соде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жанием выбранных участниками образовательных отношений парциальных программ, методик, форм организации образовательной работы. 2.13. Допо</w:t>
      </w:r>
      <w:r w:rsidRPr="003D6F71">
        <w:rPr>
          <w:rFonts w:ascii="Times New Roman" w:hAnsi="Times New Roman" w:cs="Times New Roman"/>
          <w:sz w:val="28"/>
          <w:szCs w:val="28"/>
        </w:rPr>
        <w:t>л</w:t>
      </w:r>
      <w:r w:rsidRPr="003D6F71">
        <w:rPr>
          <w:rFonts w:ascii="Times New Roman" w:hAnsi="Times New Roman" w:cs="Times New Roman"/>
          <w:sz w:val="28"/>
          <w:szCs w:val="28"/>
        </w:rPr>
        <w:t>нительным разделом Программы является текст ее краткой презентации. Краткая презентация Программы должна быть ориентирована на родителей (законных представителей) детей и доступна для ознакомления. В краткой презентации Программы должны быть указаны: 1) возрастные и иные кат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гории детей, на которых ориентирована Программа Организации, в том числе категории детей с ограниченными возможностями здоровья, если Программа предусматривает особенности ее реализации для этой категории детей; 2) и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пользуемые Примерные программы; 3) характеристика взаимодействия пед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гогического коллектива с семьями детей.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lastRenderedPageBreak/>
        <w:t>III. ТРЕБОВАНИЯ К УСЛОВИЯМ РЕАЛИЗАЦИИ ОСНОВНОЙ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ВАТЕЛЬНОЙ ПРОГРАММЫ ДОШКОЛЬНОГО ОБРАЗОВАНИЯ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3.1. Требования к условиям реализации Программы включают требования к психолог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педагогическим, кадровым, материально-техническим и фина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совым условиям реализации Программы, а также к развивающей предметно-пространственной среде. Условия реализации Программы должны обеспеч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вать полноценное развитие личности детей во всех основных образовател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ных областях, а именно: в сферах социально-коммуникативного, познав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тельного, речевого, художественно-эстетического и физического развития личности детей на фоне их эмоционального благополучия и положительного отношения к миру, к себе и к другим людям.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Указанные требования напра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лены на создание социальной ситуации развития для участников образов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тельных отношений, включая создание образовательной среды, которая: 1) гарантирует охрану и укрепление физического и психического здоровья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тей; 2) обеспечивает эмоциональное благополучие детей; 3) способствует профессиональному развитию педагогических работников; 4) создает усл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вия для развивающего вариативного дошкольного образования; 5) обеспеч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вает открытость дошкольного образования;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6) создает условия для участия родителей (законных представителей) в образовательной деятельности. 3.2. Требования к психолого-педагогическим условиям реализации основной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разовательной программы дошкольного образования. 3.2.1. Для успешной реализации Программы должны быть обеспечены следующие психолог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п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дагогические условия: 1) уважение взрослых к человеческому достоинству детей, формирование и поддержка их положительной самооценки, уверенн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сти в собственных возможностях и способностях; 2) использование в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вательной деятельности форм и методов работы с детьми, соответствующих их возрастным и индивидуальным особенностям (недопустимость как иску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 xml:space="preserve">ственного ускорения, так и искусственного замедления развития детей);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3) построение образовательной деятельности на основе взаимодействия взро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лых с детьми, ориентированного на интересы и возможности каждого ребе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ка и учитывающего социальную ситуацию его развития; 4) поддержка взро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лыми положительного, доброжелательного отношения детей друг к другу и взаимодействия детей друг с другом в разных видах деятельности; 5) по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>держка инициативы и самостоятельности детей в специфических для них в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дах деятельности;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6) возможность выбора детьми материалов, видов акти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ности, участников совместной деятельности и общения; 7) защита детей от всех форм физического и психического насилия &lt;1&gt;;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lastRenderedPageBreak/>
        <w:t>-------------------------------- &lt;1&gt; Пункт 9 части 1 статьи 34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8) поддержка родителей (законных представителей) в воспитании детей, охране и укреплении их здоровья, вовлечение семей непосредственно в обр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зовательную деятельность. 3.2.2.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Для получения без дискриминации кач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ственного образования детьми с ограниченными возможностями здоровья создаются необходимые условия для диагностики и коррекции нарушений развития и социальной адаптации, оказания ранней коррекционной помощи на основе специальных психолого-педагогических подходов и наиболее по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>ходящих для этих детей языков, методов, способов общения и условий, в максимальной степени способствующих получению дошкольного образов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ния, а также социальному развитию этих детей, в том числе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посредством о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ганизации инклюзивного образования детей с ограниченными возможност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ми здоровья. 3.2.3. При реализации Программы может проводиться оценка индивидуального развития детей. Такая оценка производится педагогич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ским работником в рамках педагогической диагностики (оценки индивид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ального развития детей дошкольного возраста, связанной с оценкой эффе</w:t>
      </w:r>
      <w:r w:rsidRPr="003D6F71">
        <w:rPr>
          <w:rFonts w:ascii="Times New Roman" w:hAnsi="Times New Roman" w:cs="Times New Roman"/>
          <w:sz w:val="28"/>
          <w:szCs w:val="28"/>
        </w:rPr>
        <w:t>к</w:t>
      </w:r>
      <w:r w:rsidRPr="003D6F71">
        <w:rPr>
          <w:rFonts w:ascii="Times New Roman" w:hAnsi="Times New Roman" w:cs="Times New Roman"/>
          <w:sz w:val="28"/>
          <w:szCs w:val="28"/>
        </w:rPr>
        <w:t>тивности педагогических действий и лежащей в основе их дальнейшего пл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нирования). Результаты педагогической диагностики (мониторинга) могут использоваться исключительно для решения следующих образовательных задач: 1) индивидуализации образования (в том числе поддержки ребенка, построения его образовательной траектории или профессиональной корре</w:t>
      </w:r>
      <w:r w:rsidRPr="003D6F71">
        <w:rPr>
          <w:rFonts w:ascii="Times New Roman" w:hAnsi="Times New Roman" w:cs="Times New Roman"/>
          <w:sz w:val="28"/>
          <w:szCs w:val="28"/>
        </w:rPr>
        <w:t>к</w:t>
      </w:r>
      <w:r w:rsidRPr="003D6F71">
        <w:rPr>
          <w:rFonts w:ascii="Times New Roman" w:hAnsi="Times New Roman" w:cs="Times New Roman"/>
          <w:sz w:val="28"/>
          <w:szCs w:val="28"/>
        </w:rPr>
        <w:t>ции особенностей его развития); 2) оптимизации работы с группой детей. При необходимости используется психологическая диагностика развития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 xml:space="preserve">тей (выявление и изучение индивидуально-психологических особенностей детей),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проводят квалифицированные специалисты (педагоги-психологи, психологи). Участие ребенка в психологической диагностике 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пускается только с согласия его родителей (законных представителей).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детей. 3.2.4. Наполняемость Группы определяется с уч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том возраста детей, их состояния здоровья, специфики Программы. 3.2.5. Условия, необходимые для создания социальной ситуации развития детей, соответствующей специфике дошкольного возраста, предполагают: 1) обе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печение эмоционального благополучия через: непосредственное общение с каждым ребенком; уважительное отношение к каждому ребенку, к его чу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ствам и потребностям; 2) поддержку индивидуальности и инициативы детей через: создание условий для свободного выбора детьми деятельности, учас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ников совместной деятельности; создание условий для принятия детьми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 xml:space="preserve">шений, выражения своих чувств и мыслей;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недирективную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помощь детям, поддержку детской инициативы и самостоятельности в разных видах де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 xml:space="preserve">тельности (игровой, исследовательской, проектной, познавательной и т.д.);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3) установление правил взаимодействия в разных ситуациях: создание условий для позитивных, доброжелательных отношений между детьми, в том числе принадлежащими к разным национально-культурным, религиозным общн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стям и социальным слоям, а также имеющими различные (в том числе огр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ниченные) возможности здоровья; развитие коммуникативных способностей детей, позволяющих разрешать конфликтные ситуации со сверстниками; ра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>витие умения детей работать в группе сверстников;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4) построение вариати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ного развивающего образования, ориентированного на уровень развития, проявляющийся у ребенка в совместной деятельности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взрослым и более опытными сверстниками, но не актуализирующийся в его индивидуальной деятельности (далее - зона ближайшего развития каждого ребенка), через: с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здание условий для овладения культурными средствами деятельности;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орг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низацию видов деятельности, способствующих развитию мышления, речи, общения, воображения и детского творчества, личностного, физического и художественно-эстетического развития детей; поддержку спонтанной игры детей, ее обогащение, обеспечение игрового времени и пространства; оценку индивидуального развития детей; 5) взаимодействие с родителями (законн</w:t>
      </w:r>
      <w:r w:rsidRPr="003D6F71">
        <w:rPr>
          <w:rFonts w:ascii="Times New Roman" w:hAnsi="Times New Roman" w:cs="Times New Roman"/>
          <w:sz w:val="28"/>
          <w:szCs w:val="28"/>
        </w:rPr>
        <w:t>ы</w:t>
      </w:r>
      <w:r w:rsidRPr="003D6F71">
        <w:rPr>
          <w:rFonts w:ascii="Times New Roman" w:hAnsi="Times New Roman" w:cs="Times New Roman"/>
          <w:sz w:val="28"/>
          <w:szCs w:val="28"/>
        </w:rPr>
        <w:t>ми представителями) по вопросам образования ребенка, непосредственного вовлечения их в образовательную деятельность, в том числе</w:t>
      </w:r>
      <w:proofErr w:type="gramEnd"/>
    </w:p>
    <w:p w:rsidR="006E5FCE" w:rsidRDefault="003D6F71" w:rsidP="003D6F7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6F71">
        <w:rPr>
          <w:rFonts w:ascii="Times New Roman" w:hAnsi="Times New Roman" w:cs="Times New Roman"/>
          <w:sz w:val="28"/>
          <w:szCs w:val="28"/>
        </w:rPr>
        <w:t>посредством создания образовательных проектов совместно с семьей на 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нове выявления потребностей и поддержки образовательных инициатив с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мьи. 3.2.6. В целях эффективной реализации Программы должны быть созд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ны условия для: 1) профессионального развития педагогических и руковод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щих работников, в том числе их дополнительного профессионального обр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зования; 2) консультативной поддержки педагогических работников и род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телей (законных представителей) по вопросам образования и охраны здор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вья детей, в том числе инклюзивного образования (в случае его организации); 3) организационно-методического сопровождения процесса реализации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граммы, в том числе во взаимодействии со сверстниками и взрослыми. 3.2.7. Для коррекционной работы с детьми с ограниченными возможностями зд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ровья, осваивающими Программу совместно с другими детьми в Группах комбинированной направленности, должны создаваться условия в соотве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ствии с перечнем и планом реализации индивидуально ориентированных коррекционных мероприятий, обеспечивающих удовлетворение особых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разовательных потребностей детей с ограниченными возможностями здор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вья. При создании условий для работы с детьми-инвалидами, осваивающими Программу, должна учитываться индивидуальная программа реабилитации ребенка-инвалида. 3.2.8.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Организация должна создавать возможности: 1) для предоставления информации о Программе семье и всем заинтересованным лицам, вовлеченным в образовательную деятельность, а также широкой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щественности; 2) для взрослых по поиску, использованию материалов, обе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печивающих реализацию Программы, в том числе в информационной среде; 3) для обсуждения с родителями (законными представителями) детей вопр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сов, связанных с реализацией Программы. 3.2.9.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Максимально допустимый объем образовательной нагрузки должен соответствовать санитарно-эпидемиологическим правилам и нормативам СанПиН 2.4.1.3049-13 "Сан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тарн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эпидемиологические требования к устройству, содержанию и орган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зации режима работы дошкольных образовательных организаций", утве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жденным постановлением Главного государственного санитарного врача Российской Федерации от 15 мая 2013 г. N 26 (зарегистрировано Министе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ством юстиции Российской Федерации 29 мая 2013 г., регистрационный N 28564</w:t>
      </w:r>
      <w:r w:rsidRPr="006E5FCE">
        <w:rPr>
          <w:rFonts w:ascii="Times New Roman" w:hAnsi="Times New Roman" w:cs="Times New Roman"/>
          <w:b/>
          <w:sz w:val="28"/>
          <w:szCs w:val="28"/>
          <w:u w:val="single"/>
        </w:rPr>
        <w:t xml:space="preserve">). </w:t>
      </w:r>
    </w:p>
    <w:p w:rsidR="006E5FCE" w:rsidRPr="006E5FCE" w:rsidRDefault="003D6F71" w:rsidP="003D6F71">
      <w:pPr>
        <w:jc w:val="center"/>
        <w:rPr>
          <w:rFonts w:ascii="Times New Roman" w:hAnsi="Times New Roman" w:cs="Times New Roman"/>
          <w:sz w:val="36"/>
          <w:szCs w:val="36"/>
        </w:rPr>
      </w:pPr>
      <w:r w:rsidRPr="006E5FCE">
        <w:rPr>
          <w:rFonts w:ascii="Times New Roman" w:hAnsi="Times New Roman" w:cs="Times New Roman"/>
          <w:b/>
          <w:sz w:val="36"/>
          <w:szCs w:val="36"/>
          <w:u w:val="single"/>
        </w:rPr>
        <w:t>3.3. Требования к развивающей предметно-пространственной среде.</w:t>
      </w:r>
      <w:r w:rsidRPr="006E5FC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3.3.1.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Развивающая предметно-пространственная среда обеспечивает макс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мальную реализацию образовательного потенциала пространства Организ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ции, Группы, а также территории, прилегающей к Организации или наход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щейся на небольшом удалении, приспособленной для реализации Программы (далее - участок),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  <w:proofErr w:type="gramEnd"/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 3.3.2.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 xml:space="preserve">можности для уединения. 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3.3.3. Развивающая предметно-пространственная среда должна обеспечивать: реализацию различных образовательных программ; в случае организации и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клюзивного образования - необходимые для него условия; учет национально-культурных, климатических условий, в которых осуществляется образов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тельная деятельность; учет возрастных особенностей детей. 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3.3.4. Развивающая предметно-пространственная среда должна быть соде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жательн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насыщенной, трансформируемой, полифункциональной, вари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тивной, доступной и безопасной.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 1) Насыщенность среды должна соответствовать возрастным возможностям детей и содержанию Программы. Образовательное пространство должно быть оснащено средствами обучения и воспитания (в том числе техническ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 xml:space="preserve">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Организация образовательного пространства и разнообразие материалов, оборудования и инвентаря (в здании и на участке) должны обеспечивать: игровую, познавательную, исследовательскую и тво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ческую активность всех воспитанников, экспериментирование с доступными детям материалами (в том числе с песком и водой); двигательную акти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ность, в том числе развитие крупной и мелкой моторики, участие в подви</w:t>
      </w:r>
      <w:r w:rsidRPr="003D6F71">
        <w:rPr>
          <w:rFonts w:ascii="Times New Roman" w:hAnsi="Times New Roman" w:cs="Times New Roman"/>
          <w:sz w:val="28"/>
          <w:szCs w:val="28"/>
        </w:rPr>
        <w:t>ж</w:t>
      </w:r>
      <w:r w:rsidRPr="003D6F71">
        <w:rPr>
          <w:rFonts w:ascii="Times New Roman" w:hAnsi="Times New Roman" w:cs="Times New Roman"/>
          <w:sz w:val="28"/>
          <w:szCs w:val="28"/>
        </w:rPr>
        <w:t>ных играх и соревнованиях;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эмоциональное благополучие детей во взаим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действии с предметно-пространственным окружением; возможность самов</w:t>
      </w:r>
      <w:r w:rsidRPr="003D6F71">
        <w:rPr>
          <w:rFonts w:ascii="Times New Roman" w:hAnsi="Times New Roman" w:cs="Times New Roman"/>
          <w:sz w:val="28"/>
          <w:szCs w:val="28"/>
        </w:rPr>
        <w:t>ы</w:t>
      </w:r>
      <w:r w:rsidRPr="003D6F71">
        <w:rPr>
          <w:rFonts w:ascii="Times New Roman" w:hAnsi="Times New Roman" w:cs="Times New Roman"/>
          <w:sz w:val="28"/>
          <w:szCs w:val="28"/>
        </w:rPr>
        <w:t>ражения детей.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Для детей младенческого и раннего возраста образовательное пространство должно предоставлять необходимые и достаточные возможности для движ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ния, предметной и игровой деятельности с разными материалами. 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Трансформируемость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пространства предполагает возможность изменений предметн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пространственной среды в зависимости от образовательной сит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 xml:space="preserve">ации, в том числе от меняющихся интересов и возможностей детей. 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6F71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материалов предполагает: возможность разноо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разного использования различных составляющих предметной среды, напр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мер, детской мебели, матов, мягких модулей, ширм и т.д.; наличие в Орган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зации или Группе полифункциональных (не обладающих жестко закрепле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игре).</w:t>
      </w:r>
      <w:proofErr w:type="gramEnd"/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 4) Вариативность среды предполагает: наличие в Организации или Группе различных пространств (для игры, конструирования, уединения и пр.), а та</w:t>
      </w:r>
      <w:r w:rsidRPr="003D6F71">
        <w:rPr>
          <w:rFonts w:ascii="Times New Roman" w:hAnsi="Times New Roman" w:cs="Times New Roman"/>
          <w:sz w:val="28"/>
          <w:szCs w:val="28"/>
        </w:rPr>
        <w:t>к</w:t>
      </w:r>
      <w:r w:rsidRPr="003D6F71">
        <w:rPr>
          <w:rFonts w:ascii="Times New Roman" w:hAnsi="Times New Roman" w:cs="Times New Roman"/>
          <w:sz w:val="28"/>
          <w:szCs w:val="28"/>
        </w:rPr>
        <w:t>же разнообразных материалов, игр, игрушек и оборудования, обеспечива</w:t>
      </w:r>
      <w:r w:rsidRPr="003D6F71">
        <w:rPr>
          <w:rFonts w:ascii="Times New Roman" w:hAnsi="Times New Roman" w:cs="Times New Roman"/>
          <w:sz w:val="28"/>
          <w:szCs w:val="28"/>
        </w:rPr>
        <w:t>ю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щих свободный выбор детей; периодическую сменяемость игрового матери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ла, появление новых предметов, стимулирующих игровую, двигательную, познавательную и исследовательскую активность детей.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5) Доступность среды предполагает: 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 свобо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>ный доступ детей, в том числе детей с ограниченными возможностями зд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ровья, к играм, игрушкам, материалам, пособиям, обеспечивающим все 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новные виды детской активности; исправность и сохранность материалов и оборудования. </w:t>
      </w:r>
      <w:proofErr w:type="gramEnd"/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6) Безопасность предметно-пространственной среды предполагает соотве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ствие всех ее элементов требованиям по обеспечению надежности и безопа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ности их использования. </w:t>
      </w:r>
    </w:p>
    <w:p w:rsidR="006E5FCE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3.3.5. Организация самостоятельно определяет средства обучения, в том чи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ле технические, соответствующие материалы (в том числе расходные), игр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вое, спортивное, оздоровительное оборудование, инвентарь, необходимые для реализации Программы. </w:t>
      </w:r>
    </w:p>
    <w:p w:rsidR="006E5FCE" w:rsidRDefault="006E5FCE" w:rsidP="003D6F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3.4. Требования к кадровым условиям реализации Программы. 3.4.1. Реал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зация Программы обеспечивается руководящими, педагогическими, учебн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вспомогательными, административно-хозяйственными работниками Орган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зации. В реализации Программы могут также участвовать научные работн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ки Организации. Иные работники Организации, в том числе осуществля</w:t>
      </w:r>
      <w:r w:rsidRPr="003D6F71">
        <w:rPr>
          <w:rFonts w:ascii="Times New Roman" w:hAnsi="Times New Roman" w:cs="Times New Roman"/>
          <w:sz w:val="28"/>
          <w:szCs w:val="28"/>
        </w:rPr>
        <w:t>ю</w:t>
      </w:r>
      <w:r w:rsidRPr="003D6F71">
        <w:rPr>
          <w:rFonts w:ascii="Times New Roman" w:hAnsi="Times New Roman" w:cs="Times New Roman"/>
          <w:sz w:val="28"/>
          <w:szCs w:val="28"/>
        </w:rPr>
        <w:t xml:space="preserve">щие финансовую и хозяйственную деятельности, охрану жизни и здоровья детей, обеспечивают реализацию Программы.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Квалификация педагогических и учебно-вспомогательных работников должна соответствовать квалифик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ционным характеристикам, установленным в Едином квалификационном справочнике должностей руководителей, специалистов и служащих, раздел "Квалификационные характеристики должностей работников образования", утвержденном приказом Министерства здравоохранения и социального ра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>вития Российской Федерации от 26 августа 2010 г. N 761н (зарегистрирован Министерством юстиции Российской Федерации 6 октября 2010 г., регистр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ционный N 18638), с изменениями, внесенными приказом Министерства здравоохранения и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социального развития Российской Федерации от 31 мая 2011 г. N 448н (зарегистрирован Министерством юстиции Российской Фед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рации 1 июля 2011 г., регистрационный N 21240). Должностной состав и к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личество работников, необходимых для реализации и обеспечения реализ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ции Программы, определяются ее целями и задачами, а также особенностями развития детей. Необходимым условием качественной реализации Програ</w:t>
      </w:r>
      <w:r w:rsidRPr="003D6F71">
        <w:rPr>
          <w:rFonts w:ascii="Times New Roman" w:hAnsi="Times New Roman" w:cs="Times New Roman"/>
          <w:sz w:val="28"/>
          <w:szCs w:val="28"/>
        </w:rPr>
        <w:t>м</w:t>
      </w:r>
      <w:r w:rsidRPr="003D6F71">
        <w:rPr>
          <w:rFonts w:ascii="Times New Roman" w:hAnsi="Times New Roman" w:cs="Times New Roman"/>
          <w:sz w:val="28"/>
          <w:szCs w:val="28"/>
        </w:rPr>
        <w:t xml:space="preserve">мы является ее непрерывное сопровождение педагогическими и учебно-вспомогательными работниками в течение всего времени ее реализации в Организации или в Группе. 3.4.2. Педагогические работники, реализующие Программу, должны обладать основными компетенциями, необходимыми для создания условия развития детей, обозначенными в п. 3.2.5 настоящего Стандарта. 3.4.3.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При работе в Группах для детей с ограниченными возмо</w:t>
      </w:r>
      <w:r w:rsidRPr="003D6F71">
        <w:rPr>
          <w:rFonts w:ascii="Times New Roman" w:hAnsi="Times New Roman" w:cs="Times New Roman"/>
          <w:sz w:val="28"/>
          <w:szCs w:val="28"/>
        </w:rPr>
        <w:t>ж</w:t>
      </w:r>
      <w:r w:rsidRPr="003D6F71">
        <w:rPr>
          <w:rFonts w:ascii="Times New Roman" w:hAnsi="Times New Roman" w:cs="Times New Roman"/>
          <w:sz w:val="28"/>
          <w:szCs w:val="28"/>
        </w:rPr>
        <w:t>ностями здоровья в Организации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могут быть дополнительно предусмотрены должности педагогических работников, имеющих соответствующую квал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фикацию для работы с данными ограничениями здоровья детей, в том числе ассистентов (помощников), оказывающих детям необходимую помощь.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комендуется предусматривать должности соответствующих педагогических работников для каждой Группы для детей с ограниченными возможностями здоровья. 3.4.4. При организации инклюзивного образования: при включении в Группу детей с ограниченными возможностями здоровья к реализации Программы могут быть привлечены дополнительные педагогические рабо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ники, имеющие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соответствующую квалификацию для работы с данными ограничениями зд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ровья детей. Рекомендуется привлекать соответствующих педагогических работников для каждой Группы, в которой организовано инклюзивное обр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зование;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при включении в Группу иных категорий детей, имеющих спец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альные образовательные потребности, в том числе находящихся в трудной жизненной ситуации &lt;1&gt;, могут быть привлечены дополнительные педагог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ческие работники, имеющие соответствующую квалификацию. -------------------------------- &lt;1&gt; Статья 1 Федерального закона от 24 июля 1998 г. N 124-ФЗ "Об основных гарантиях прав ребенка в Российской Федерации" (Собрание законодательства Российской Федерации, 1998, N 31, ст. 3802;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2004, N 35, ст. 3607; N 52, ст. 5274; 2007, N 27, ст. 3213, 3215; 2009, N 18, ст. 2151; N 51, ст. 6163; 2013, N 14, ст. 1666; N 27, ст. 3477).</w:t>
      </w:r>
      <w:proofErr w:type="gramEnd"/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3.5. Требования к материально-техническим условиям реализации основной образовательной программы дошкольного образования. 3.5.1. Требования к материально-техническим условиям реализации Программы включают: 1) требования, определяемые в соответствии с санитарно-эпидемиологическими правилами и нормативами; 2) требования, определяемые в соответствии с правилами пожарной безопасности; 3) требования к средствам обучения и воспитания в соответствии с возрастом и индивидуальными особенностями 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развития детей; 4) оснащенность помещений развивающей предметно-пространственной средой; 5) требования к материально-техническому обе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печению программы (учебно-методический комплект, оборудование, осн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щение (предметы). 3.6. Требования к финансовым условиям реализации 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новной образовательной программы дошкольного образования. 3.6.1.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Фина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совое обеспечение государственных гарантий на получение гражданами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щедоступного и бесплатного дошкольного образования за счет средств соо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ветствующих бюджетов бюджетной системы Российской Федерации в гос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>дарственных, муниципальных и частных организациях осуществляется на основе нормативов обеспечения государственных гарантий реализации прав на получение общедоступного и бесплатного дошкольного образования, определяемых органами государственной власти субъектов Российской Ф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дерации, обеспечивающих реализацию Программы в соответствии со Ста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дартом. 3.6.2.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Финансовые условия реализации Программы должны: 1) обе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печивать возможность выполнения требований Стандарта к условиям реал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зации и структуре Программы; 2) обеспечивать реализацию обязательной ч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сти Программы и части, формируемой участниками образовательного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цесса, учитывая вариативность индивидуальных траекторий развития детей; 3) отражать структуру и объем расходов, необходимых для реализации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граммы, а также механизм их формирования. 3.6.3.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Финансирование реал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зации образовательной программы дошкольного образования должно ос</w:t>
      </w:r>
      <w:r w:rsidRPr="003D6F71">
        <w:rPr>
          <w:rFonts w:ascii="Times New Roman" w:hAnsi="Times New Roman" w:cs="Times New Roman"/>
          <w:sz w:val="28"/>
          <w:szCs w:val="28"/>
        </w:rPr>
        <w:t>у</w:t>
      </w:r>
      <w:r w:rsidRPr="003D6F71">
        <w:rPr>
          <w:rFonts w:ascii="Times New Roman" w:hAnsi="Times New Roman" w:cs="Times New Roman"/>
          <w:sz w:val="28"/>
          <w:szCs w:val="28"/>
        </w:rPr>
        <w:t xml:space="preserve">ществляться в объеме определяемых органами государственной власти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суб</w:t>
      </w:r>
      <w:r w:rsidRPr="003D6F71">
        <w:rPr>
          <w:rFonts w:ascii="Times New Roman" w:hAnsi="Times New Roman" w:cs="Times New Roman"/>
          <w:sz w:val="28"/>
          <w:szCs w:val="28"/>
        </w:rPr>
        <w:t>ъ</w:t>
      </w:r>
      <w:r w:rsidRPr="003D6F71">
        <w:rPr>
          <w:rFonts w:ascii="Times New Roman" w:hAnsi="Times New Roman" w:cs="Times New Roman"/>
          <w:sz w:val="28"/>
          <w:szCs w:val="28"/>
        </w:rPr>
        <w:t>ектов Российской Федерации нормативов обеспечения государственных г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рантий реализации прав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на получение общедоступного и бесплатного 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школьного образования.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Указанные нормативы определяются в соответствии со Стандартом, с учетом типа Организации, специальных условий получения образования детьми с ограниченными возможностями здоровья (специал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ные условия образования - специальные образовательные программы, мет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ды и средства обучения, учебники, учебные пособия, дидактические и наглядные материалы, технические средства обучения коллективного и и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 xml:space="preserve">дивидуального пользования (включая специальные), средства коммуникации и связи,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сурдоперевод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при реализации образовательных программ, адаптация образовательных учреждений и прилегающих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к ним территорий для свобо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>ного доступа всех категорий лиц с ограниченными возможностями здоровья, а также педагогические, психолого-педагогические, медицинские, социал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 xml:space="preserve">ные и иные услуги, обеспечивающие адаптивную среду образования и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безб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рьерную</w:t>
      </w:r>
      <w:proofErr w:type="spellEnd"/>
      <w:r w:rsidRPr="003D6F71">
        <w:rPr>
          <w:rFonts w:ascii="Times New Roman" w:hAnsi="Times New Roman" w:cs="Times New Roman"/>
          <w:sz w:val="28"/>
          <w:szCs w:val="28"/>
        </w:rPr>
        <w:t xml:space="preserve"> среду жизнедеятельности, без которых освоение образовательных программ лицами с ограниченными возможностями здоровья затруднено), обеспечения дополнительного профессионального образования педагогич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ских работников, обеспечения безопасных условий обучения и воспитания, охраны здоровья детей, направленности Программы, категории детей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форм обучения и иных особенностей образовательной деятельности, и должен быть достаточным и необходимым для осуществления Организацией: расх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дов на оплату труда работников, реализующих Программу; расходов на сре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>ства обучения и воспитания, соответствующие материалы, в том числе пр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обретение учебных изданий в бумажном и электронном виде, дидактических материалов, аудио- и видеоматериалов, в том числе материалов, оборудов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ния, спецодежды, игр и игрушек, электронных</w:t>
      </w:r>
      <w:proofErr w:type="gramEnd"/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образовательных ресурсов, необходимых для организации всех видов уче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ной деятельности и создания развивающей предметно-пространственной среды, в том числе специальных для детей с ограниченными возможностями здоровья.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Развивающая предметно-пространственная среда - часть образов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тельной среды, представленная специально организованным пространством (помещениями, участком и т.п.), материалами, оборудованием и инвентарем для развития детей дошкольного возраста в соответствии с особенностями каждого возрастного этапа, охраны и укрепления их здоровья, учета особе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ностей и коррекции недостатков их развития, приобретение обновляемых 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разовательных ресурсов, в том числе расходных материалов, подписки на а</w:t>
      </w:r>
      <w:r w:rsidRPr="003D6F71">
        <w:rPr>
          <w:rFonts w:ascii="Times New Roman" w:hAnsi="Times New Roman" w:cs="Times New Roman"/>
          <w:sz w:val="28"/>
          <w:szCs w:val="28"/>
        </w:rPr>
        <w:t>к</w:t>
      </w:r>
      <w:r w:rsidRPr="003D6F71">
        <w:rPr>
          <w:rFonts w:ascii="Times New Roman" w:hAnsi="Times New Roman" w:cs="Times New Roman"/>
          <w:sz w:val="28"/>
          <w:szCs w:val="28"/>
        </w:rPr>
        <w:t>туализацию электронных ресурсов, подписки на техническое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сопровождение деятельности средств обучения и воспитания, спортивного, оздоровительн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го оборудования, инвентаря, оплату услуг связи, в том числе расходов, св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занных с подключением к информационно-телекоммуникационной сети И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тернет; расходов, связанных с дополнительным профессиональным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ванием руководящих и педагогических работников по профилю их деятел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ности; иных расходов, связанных с реализацией и обеспечением реализации Программы.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IV. ТРЕБОВАНИЯ К РЕЗУЛЬТАТАМ ОСВОЕНИЯ ОСНОВНОЙ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ВАТЕЛЬНОЙ ПРОГРАММЫ ДОШКОЛЬНОГО ОБРАЗОВАНИЯ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Требования Стандарта к результатам освоения Программы представлены в виде целевых ориентиров дошкольного образования, которые представляют собой социально-нормативные возрастные характеристики возможных д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стижений ребенка на этапе завершения уровня дошкольного образования.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Специфика дошкольного детства (гибкость, пластичность развития ребенка, высокий разброс вариантов его развития, его непосредственность и непрои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>вольность), а также системные особенности дошкольного образования (н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 xml:space="preserve">обязательность уровня дошкольного образования в Российской Федерации, 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отсутствие возможности вменения ребенку какой-либо ответственности за результат) делают неправомерными требования от ребенка дошкольного во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>раста конкретных образовательных достижений и обусловливают необход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мость определения результатов освоения образовательной программы в виде целевых ориентиров. 4.2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>. Целевые ориентиры дошкольного образования определяются независимо от форм реализации Программы, а также от ее х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рактера, особенностей развития детей и Организации, реализующей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грамму. 4.3. Целевые ориентиры не подлежат непосредственной оценке, в том числе в виде педагогической диагностики (мониторинга), и не являются основанием для их формального сравнения с реальными достижениями д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тей. Они не являются основой объективной оценки соответствия установле</w:t>
      </w:r>
      <w:r w:rsidRPr="003D6F71">
        <w:rPr>
          <w:rFonts w:ascii="Times New Roman" w:hAnsi="Times New Roman" w:cs="Times New Roman"/>
          <w:sz w:val="28"/>
          <w:szCs w:val="28"/>
        </w:rPr>
        <w:t>н</w:t>
      </w:r>
      <w:r w:rsidRPr="003D6F71">
        <w:rPr>
          <w:rFonts w:ascii="Times New Roman" w:hAnsi="Times New Roman" w:cs="Times New Roman"/>
          <w:sz w:val="28"/>
          <w:szCs w:val="28"/>
        </w:rPr>
        <w:t>ным требованиям образовательной деятельности и подготовки детей &lt;1&gt;. Освоение Программы не сопровождается проведением промежуточных атт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стаций и итоговой аттестации воспитанников &lt;2&gt;. -------------------------------- &lt;1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&gt; С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учетом положений части 2 статьи 11 Федерального закона от 29 дека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 xml:space="preserve">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2013, N 19, ст. 2326). &lt;2&gt; Часть 2 статьи 64 Федерального закона от 29 декабря 2012 г. N 273-ФЗ "Об образовании в Российской Федерации" (Собрание законодател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ства Российской Федерации, 2012, N 53, ст. 7598; 2013, N 19, ст. 2326).</w:t>
      </w:r>
      <w:proofErr w:type="gramEnd"/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4.4. Настоящие требования являются ориентирами для: а) построения образ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вательной политики на соответствующих уровнях с учетом целей дошкол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ного образования, общих для всего образовательного пространства Росси</w:t>
      </w:r>
      <w:r w:rsidRPr="003D6F71">
        <w:rPr>
          <w:rFonts w:ascii="Times New Roman" w:hAnsi="Times New Roman" w:cs="Times New Roman"/>
          <w:sz w:val="28"/>
          <w:szCs w:val="28"/>
        </w:rPr>
        <w:t>й</w:t>
      </w:r>
      <w:r w:rsidRPr="003D6F71">
        <w:rPr>
          <w:rFonts w:ascii="Times New Roman" w:hAnsi="Times New Roman" w:cs="Times New Roman"/>
          <w:sz w:val="28"/>
          <w:szCs w:val="28"/>
        </w:rPr>
        <w:t>ской Федерации; б) решения задач: формирования Программы; анализа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фессиональной деятельности; взаимодействия с семьями; в) изучения хара</w:t>
      </w:r>
      <w:r w:rsidRPr="003D6F71">
        <w:rPr>
          <w:rFonts w:ascii="Times New Roman" w:hAnsi="Times New Roman" w:cs="Times New Roman"/>
          <w:sz w:val="28"/>
          <w:szCs w:val="28"/>
        </w:rPr>
        <w:t>к</w:t>
      </w:r>
      <w:r w:rsidRPr="003D6F71">
        <w:rPr>
          <w:rFonts w:ascii="Times New Roman" w:hAnsi="Times New Roman" w:cs="Times New Roman"/>
          <w:sz w:val="28"/>
          <w:szCs w:val="28"/>
        </w:rPr>
        <w:t>теристик образования детей в возрасте от 2 месяцев до 8 лет; г) информир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вания родителей (законных представителей) и общественности относительно целей дошкольного образования, общих для всего образовательного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странства Российской Федерации. 4.5.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Целевые ориентиры не могут служить непосредственным основанием при решении управленческих задач, включая: аттестацию педагогических кадров; оценку качества образования; оценку как итогового, так и промежуточного уровня развития детей, в том числе в ра</w:t>
      </w:r>
      <w:r w:rsidRPr="003D6F71">
        <w:rPr>
          <w:rFonts w:ascii="Times New Roman" w:hAnsi="Times New Roman" w:cs="Times New Roman"/>
          <w:sz w:val="28"/>
          <w:szCs w:val="28"/>
        </w:rPr>
        <w:t>м</w:t>
      </w:r>
      <w:r w:rsidRPr="003D6F71">
        <w:rPr>
          <w:rFonts w:ascii="Times New Roman" w:hAnsi="Times New Roman" w:cs="Times New Roman"/>
          <w:sz w:val="28"/>
          <w:szCs w:val="28"/>
        </w:rPr>
        <w:t>ках мониторинга (в том числе в форме тестирования, с использованием мет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дов, основанных на наблюдении, или иных методов измерения результати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ности детей);</w:t>
      </w:r>
      <w:proofErr w:type="gramEnd"/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оценку выполнения муниципального (государственного) задания посре</w:t>
      </w:r>
      <w:r w:rsidRPr="003D6F71">
        <w:rPr>
          <w:rFonts w:ascii="Times New Roman" w:hAnsi="Times New Roman" w:cs="Times New Roman"/>
          <w:sz w:val="28"/>
          <w:szCs w:val="28"/>
        </w:rPr>
        <w:t>д</w:t>
      </w:r>
      <w:r w:rsidRPr="003D6F71">
        <w:rPr>
          <w:rFonts w:ascii="Times New Roman" w:hAnsi="Times New Roman" w:cs="Times New Roman"/>
          <w:sz w:val="28"/>
          <w:szCs w:val="28"/>
        </w:rPr>
        <w:t>ством их включения в показатели качества выполнения задания; распредел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 xml:space="preserve">ние стимулирующего фонда оплаты труда работников Организации. 4.6. К 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целевым ориентирам дошкольного образования относятся следующие соц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альн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нормативные возрастные характеристики возможных достижений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бенка: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Целевые ориентиры образования в младенческом и раннем возрасте: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ребенок интересуется окружающими предметами и активно действует с 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ми; эмоционально вовлечен в действия с игрушками и другими предметами, стремится проявлять настойчивость в достижении результата своих де</w:t>
      </w:r>
      <w:r w:rsidRPr="003D6F71">
        <w:rPr>
          <w:rFonts w:ascii="Times New Roman" w:hAnsi="Times New Roman" w:cs="Times New Roman"/>
          <w:sz w:val="28"/>
          <w:szCs w:val="28"/>
        </w:rPr>
        <w:t>й</w:t>
      </w:r>
      <w:r w:rsidRPr="003D6F71">
        <w:rPr>
          <w:rFonts w:ascii="Times New Roman" w:hAnsi="Times New Roman" w:cs="Times New Roman"/>
          <w:sz w:val="28"/>
          <w:szCs w:val="28"/>
        </w:rPr>
        <w:t>ствий; использует специфические, культурно фиксированные предметные действия, знает назначение бытовых предметов (ложки, расчески, карандаша и пр.) и умеет пользоваться ими. Владеет простейшими навыками самоо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служивания; стремится проявлять самостоятельность в бытовом и игровом поведении; владеет активной речью, включенной в общение; может обр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 xml:space="preserve">щаться с вопросами и просьбами, понимает речь взрослых; знает названия окружающих предметов и игрушек; стремится к общению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взрослыми и активно подражает им в движениях и действиях; появляются игры, в которых ребенок воспроизводит действия взрослого; проявляет интерес к сверстн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кам; наблюдает за их действиями и подражает им; проявляет интерес к ст</w:t>
      </w:r>
      <w:r w:rsidRPr="003D6F71">
        <w:rPr>
          <w:rFonts w:ascii="Times New Roman" w:hAnsi="Times New Roman" w:cs="Times New Roman"/>
          <w:sz w:val="28"/>
          <w:szCs w:val="28"/>
        </w:rPr>
        <w:t>и</w:t>
      </w:r>
      <w:r w:rsidRPr="003D6F71">
        <w:rPr>
          <w:rFonts w:ascii="Times New Roman" w:hAnsi="Times New Roman" w:cs="Times New Roman"/>
          <w:sz w:val="28"/>
          <w:szCs w:val="28"/>
        </w:rPr>
        <w:t>хам, песням и сказкам, рассматриванию картинки, стремится двигаться под музыку; эмоционально откликается на различные произведения культуры и искусства; у ребенка развита крупная моторика, он стремится осваивать ра</w:t>
      </w:r>
      <w:r w:rsidRPr="003D6F71">
        <w:rPr>
          <w:rFonts w:ascii="Times New Roman" w:hAnsi="Times New Roman" w:cs="Times New Roman"/>
          <w:sz w:val="28"/>
          <w:szCs w:val="28"/>
        </w:rPr>
        <w:t>з</w:t>
      </w:r>
      <w:r w:rsidRPr="003D6F71">
        <w:rPr>
          <w:rFonts w:ascii="Times New Roman" w:hAnsi="Times New Roman" w:cs="Times New Roman"/>
          <w:sz w:val="28"/>
          <w:szCs w:val="28"/>
        </w:rPr>
        <w:t>личные виды движения (бег, лазанье, перешагивание и пр.).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Целевые ориентиры на этапе завершения дошкольного образования:</w:t>
      </w:r>
    </w:p>
    <w:p w:rsidR="003D6F71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ребенок овладевает основными культурными способами деятельности, пр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являет инициативу и самостоятельность в разных видах деятельности - игре, общении, познавательно-исследовательской деятельности, конструировании и др.; способен выбирать себе род занятий, участников по совместной де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тельности; ребенок обладает установкой положительного отношения к миру, к разным видам труда, другим людям и самому себе, обладает чувством со</w:t>
      </w:r>
      <w:r w:rsidRPr="003D6F71">
        <w:rPr>
          <w:rFonts w:ascii="Times New Roman" w:hAnsi="Times New Roman" w:cs="Times New Roman"/>
          <w:sz w:val="28"/>
          <w:szCs w:val="28"/>
        </w:rPr>
        <w:t>б</w:t>
      </w:r>
      <w:r w:rsidRPr="003D6F71">
        <w:rPr>
          <w:rFonts w:ascii="Times New Roman" w:hAnsi="Times New Roman" w:cs="Times New Roman"/>
          <w:sz w:val="28"/>
          <w:szCs w:val="28"/>
        </w:rPr>
        <w:t>ственного достоинства; активно взаимодействует со сверстниками и взро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 xml:space="preserve">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 ребенок обладает развитым воображением, которое реализуется в разных видах деятельности, и прежде всего в игре;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бенок владеет разными формами и видами игры, различает условную и р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альную ситуации, умеет подчиняться разным правилам и социальным но</w:t>
      </w:r>
      <w:r w:rsidRPr="003D6F71">
        <w:rPr>
          <w:rFonts w:ascii="Times New Roman" w:hAnsi="Times New Roman" w:cs="Times New Roman"/>
          <w:sz w:val="28"/>
          <w:szCs w:val="28"/>
        </w:rPr>
        <w:t>р</w:t>
      </w:r>
      <w:r w:rsidRPr="003D6F71">
        <w:rPr>
          <w:rFonts w:ascii="Times New Roman" w:hAnsi="Times New Roman" w:cs="Times New Roman"/>
          <w:sz w:val="28"/>
          <w:szCs w:val="28"/>
        </w:rPr>
        <w:t xml:space="preserve">мам; ребенок достаточно хорошо владеет устной речью, может выражать </w:t>
      </w:r>
      <w:r w:rsidRPr="003D6F71">
        <w:rPr>
          <w:rFonts w:ascii="Times New Roman" w:hAnsi="Times New Roman" w:cs="Times New Roman"/>
          <w:sz w:val="28"/>
          <w:szCs w:val="28"/>
        </w:rPr>
        <w:lastRenderedPageBreak/>
        <w:t>свои мысли и желания, может использовать речь для выражения своих мы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лей, чувств и желаний, построения речевого высказывания в ситуации общ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ния, может выделять звуки в словах, у ребенка складываются предпосылки грамотности;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у ребенка развита крупная и мелкая моторика; он подвижен, вынослив, владеет основными движениями, может контролировать свои движения и управлять ими; ребенок способен к волевым усилиям, может следовать социальным нормам поведения и правилам в разных видах де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 xml:space="preserve">тельности, во взаимоотношениях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взрослыми и сверстниками, может с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блюдать правила безопасного поведения и личной гигиены; ребенок проя</w:t>
      </w:r>
      <w:r w:rsidRPr="003D6F71">
        <w:rPr>
          <w:rFonts w:ascii="Times New Roman" w:hAnsi="Times New Roman" w:cs="Times New Roman"/>
          <w:sz w:val="28"/>
          <w:szCs w:val="28"/>
        </w:rPr>
        <w:t>в</w:t>
      </w:r>
      <w:r w:rsidRPr="003D6F71">
        <w:rPr>
          <w:rFonts w:ascii="Times New Roman" w:hAnsi="Times New Roman" w:cs="Times New Roman"/>
          <w:sz w:val="28"/>
          <w:szCs w:val="28"/>
        </w:rPr>
        <w:t>ляет любознательность, задает вопросы взрослым и сверстникам, интересуе</w:t>
      </w:r>
      <w:r w:rsidRPr="003D6F71">
        <w:rPr>
          <w:rFonts w:ascii="Times New Roman" w:hAnsi="Times New Roman" w:cs="Times New Roman"/>
          <w:sz w:val="28"/>
          <w:szCs w:val="28"/>
        </w:rPr>
        <w:t>т</w:t>
      </w:r>
      <w:r w:rsidRPr="003D6F71">
        <w:rPr>
          <w:rFonts w:ascii="Times New Roman" w:hAnsi="Times New Roman" w:cs="Times New Roman"/>
          <w:sz w:val="28"/>
          <w:szCs w:val="28"/>
        </w:rPr>
        <w:t>ся причинно-следственными связями, пытается самостоятельно придумывать объяснения явлениям природы и поступкам людей; склонен наблюдать, эк</w:t>
      </w:r>
      <w:r w:rsidRPr="003D6F71">
        <w:rPr>
          <w:rFonts w:ascii="Times New Roman" w:hAnsi="Times New Roman" w:cs="Times New Roman"/>
          <w:sz w:val="28"/>
          <w:szCs w:val="28"/>
        </w:rPr>
        <w:t>с</w:t>
      </w:r>
      <w:r w:rsidRPr="003D6F71">
        <w:rPr>
          <w:rFonts w:ascii="Times New Roman" w:hAnsi="Times New Roman" w:cs="Times New Roman"/>
          <w:sz w:val="28"/>
          <w:szCs w:val="28"/>
        </w:rPr>
        <w:t>периментировать. Обладает начальными знаниями о себе, о природном и с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циальном мире, в котором он живет; знаком с произведениями детской лит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ратуры, обладает элементарными представлениями из области живой прир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>ды, естествознания, математики, истории и т.п.; ребенок способен к прин</w:t>
      </w:r>
      <w:r w:rsidRPr="003D6F71">
        <w:rPr>
          <w:rFonts w:ascii="Times New Roman" w:hAnsi="Times New Roman" w:cs="Times New Roman"/>
          <w:sz w:val="28"/>
          <w:szCs w:val="28"/>
        </w:rPr>
        <w:t>я</w:t>
      </w:r>
      <w:r w:rsidRPr="003D6F71">
        <w:rPr>
          <w:rFonts w:ascii="Times New Roman" w:hAnsi="Times New Roman" w:cs="Times New Roman"/>
          <w:sz w:val="28"/>
          <w:szCs w:val="28"/>
        </w:rPr>
        <w:t>тию собственных решений, опираясь на свои знания и умения в различных видах деятельности. 4.7. Целевые ориентиры Программы выступают основ</w:t>
      </w:r>
      <w:r w:rsidRPr="003D6F71">
        <w:rPr>
          <w:rFonts w:ascii="Times New Roman" w:hAnsi="Times New Roman" w:cs="Times New Roman"/>
          <w:sz w:val="28"/>
          <w:szCs w:val="28"/>
        </w:rPr>
        <w:t>а</w:t>
      </w:r>
      <w:r w:rsidRPr="003D6F71">
        <w:rPr>
          <w:rFonts w:ascii="Times New Roman" w:hAnsi="Times New Roman" w:cs="Times New Roman"/>
          <w:sz w:val="28"/>
          <w:szCs w:val="28"/>
        </w:rPr>
        <w:t>ниями преемственности дошкольного и начального общего образования. При соблюдении требований к условиям реализации Программы настоящие цел</w:t>
      </w:r>
      <w:r w:rsidRPr="003D6F71">
        <w:rPr>
          <w:rFonts w:ascii="Times New Roman" w:hAnsi="Times New Roman" w:cs="Times New Roman"/>
          <w:sz w:val="28"/>
          <w:szCs w:val="28"/>
        </w:rPr>
        <w:t>е</w:t>
      </w:r>
      <w:r w:rsidRPr="003D6F71">
        <w:rPr>
          <w:rFonts w:ascii="Times New Roman" w:hAnsi="Times New Roman" w:cs="Times New Roman"/>
          <w:sz w:val="28"/>
          <w:szCs w:val="28"/>
        </w:rPr>
        <w:t>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образования. 4.8. В случае если Программа не охватывает старший дошкол</w:t>
      </w:r>
      <w:r w:rsidRPr="003D6F71">
        <w:rPr>
          <w:rFonts w:ascii="Times New Roman" w:hAnsi="Times New Roman" w:cs="Times New Roman"/>
          <w:sz w:val="28"/>
          <w:szCs w:val="28"/>
        </w:rPr>
        <w:t>ь</w:t>
      </w:r>
      <w:r w:rsidRPr="003D6F71">
        <w:rPr>
          <w:rFonts w:ascii="Times New Roman" w:hAnsi="Times New Roman" w:cs="Times New Roman"/>
          <w:sz w:val="28"/>
          <w:szCs w:val="28"/>
        </w:rPr>
        <w:t>ный возраст, то данные Требования должны рассматриваться как долгосро</w:t>
      </w:r>
      <w:r w:rsidRPr="003D6F71">
        <w:rPr>
          <w:rFonts w:ascii="Times New Roman" w:hAnsi="Times New Roman" w:cs="Times New Roman"/>
          <w:sz w:val="28"/>
          <w:szCs w:val="28"/>
        </w:rPr>
        <w:t>ч</w:t>
      </w:r>
      <w:r w:rsidRPr="003D6F71">
        <w:rPr>
          <w:rFonts w:ascii="Times New Roman" w:hAnsi="Times New Roman" w:cs="Times New Roman"/>
          <w:sz w:val="28"/>
          <w:szCs w:val="28"/>
        </w:rPr>
        <w:t>ные ориентиры, а непосредственные целевые</w:t>
      </w:r>
    </w:p>
    <w:p w:rsidR="00405B06" w:rsidRPr="003D6F71" w:rsidRDefault="003D6F71" w:rsidP="003D6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71">
        <w:rPr>
          <w:rFonts w:ascii="Times New Roman" w:hAnsi="Times New Roman" w:cs="Times New Roman"/>
          <w:sz w:val="28"/>
          <w:szCs w:val="28"/>
        </w:rPr>
        <w:t>ориентиры освоения Программы воспитанниками - как создающие предп</w:t>
      </w:r>
      <w:r w:rsidRPr="003D6F71">
        <w:rPr>
          <w:rFonts w:ascii="Times New Roman" w:hAnsi="Times New Roman" w:cs="Times New Roman"/>
          <w:sz w:val="28"/>
          <w:szCs w:val="28"/>
        </w:rPr>
        <w:t>о</w:t>
      </w:r>
      <w:r w:rsidRPr="003D6F71">
        <w:rPr>
          <w:rFonts w:ascii="Times New Roman" w:hAnsi="Times New Roman" w:cs="Times New Roman"/>
          <w:sz w:val="28"/>
          <w:szCs w:val="28"/>
        </w:rPr>
        <w:t xml:space="preserve">сылки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F71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3D6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F71">
        <w:rPr>
          <w:rFonts w:ascii="Times New Roman" w:hAnsi="Times New Roman" w:cs="Times New Roman"/>
          <w:sz w:val="28"/>
          <w:szCs w:val="28"/>
        </w:rPr>
        <w:t>реализац</w:t>
      </w:r>
      <w:proofErr w:type="spellEnd"/>
    </w:p>
    <w:sectPr w:rsidR="00405B06" w:rsidRPr="003D6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B9"/>
    <w:rsid w:val="003B24B9"/>
    <w:rsid w:val="003D6F71"/>
    <w:rsid w:val="00405B06"/>
    <w:rsid w:val="006E5FCE"/>
    <w:rsid w:val="009C43B7"/>
    <w:rsid w:val="00A7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8164</Words>
  <Characters>46540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2014-08-21T12:19:00Z</dcterms:created>
  <dcterms:modified xsi:type="dcterms:W3CDTF">2015-05-03T17:35:00Z</dcterms:modified>
</cp:coreProperties>
</file>